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42" w:rsidRPr="0049667D" w:rsidRDefault="00BE7A42" w:rsidP="00BE7A42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2F24" wp14:editId="467A433B">
                <wp:simplePos x="0" y="0"/>
                <wp:positionH relativeFrom="column">
                  <wp:posOffset>5524500</wp:posOffset>
                </wp:positionH>
                <wp:positionV relativeFrom="paragraph">
                  <wp:posOffset>386715</wp:posOffset>
                </wp:positionV>
                <wp:extent cx="593725" cy="266400"/>
                <wp:effectExtent l="0" t="0" r="3175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66400"/>
                        </a:xfrm>
                        <a:prstGeom prst="rect">
                          <a:avLst/>
                        </a:prstGeom>
                        <a:solidFill>
                          <a:srgbClr val="BFD730"/>
                        </a:solidFill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BE7A42" w:rsidRPr="00111ACA" w:rsidRDefault="00BE7A42" w:rsidP="00C81F02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1A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Unit </w:t>
                            </w:r>
                            <w:r w:rsidR="003653F9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12F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pt;margin-top:30.45pt;width:4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" fillcolor="#bfd730" stroked="f" strokeweight=".5pt">
                <v:textbox>
                  <w:txbxContent>
                    <w:p w:rsidR="00BE7A42" w:rsidRPr="00111ACA" w:rsidRDefault="00BE7A42" w:rsidP="00C81F02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1ACA">
                        <w:rPr>
                          <w:rFonts w:asciiTheme="minorHAnsi" w:hAnsiTheme="minorHAnsi" w:cstheme="minorHAnsi"/>
                          <w:b/>
                        </w:rPr>
                        <w:t xml:space="preserve">Unit </w:t>
                      </w:r>
                      <w:r w:rsidR="003653F9"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9667D">
        <w:rPr>
          <w:rFonts w:asciiTheme="minorHAnsi" w:hAnsiTheme="minorHAnsi" w:cstheme="minorHAnsi"/>
          <w:noProof/>
        </w:rPr>
        <w:drawing>
          <wp:inline distT="0" distB="0" distL="0" distR="0" wp14:anchorId="4E5A70F3" wp14:editId="7EAC08CB">
            <wp:extent cx="6118789" cy="888365"/>
            <wp:effectExtent l="0" t="0" r="3175" b="63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24" cy="8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shd w:val="clear" w:color="auto" w:fill="C4E4E8"/>
        <w:tblLayout w:type="fixed"/>
        <w:tblLook w:val="04A0" w:firstRow="1" w:lastRow="0" w:firstColumn="1" w:lastColumn="0" w:noHBand="0" w:noVBand="1"/>
      </w:tblPr>
      <w:tblGrid>
        <w:gridCol w:w="284"/>
        <w:gridCol w:w="2764"/>
        <w:gridCol w:w="260"/>
        <w:gridCol w:w="2504"/>
        <w:gridCol w:w="284"/>
        <w:gridCol w:w="236"/>
        <w:gridCol w:w="3024"/>
        <w:gridCol w:w="283"/>
      </w:tblGrid>
      <w:tr w:rsidR="00A028F3" w:rsidRPr="00823EFB" w:rsidTr="00EA16EB">
        <w:trPr>
          <w:trHeight w:val="461"/>
        </w:trPr>
        <w:tc>
          <w:tcPr>
            <w:tcW w:w="9639" w:type="dxa"/>
            <w:gridSpan w:val="8"/>
            <w:shd w:val="clear" w:color="auto" w:fill="C4E4E8"/>
          </w:tcPr>
          <w:p w:rsidR="00A028F3" w:rsidRPr="0049667D" w:rsidRDefault="004F422D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</w:tr>
      <w:tr w:rsidR="001B0607" w:rsidRPr="0049667D" w:rsidTr="00823EFB">
        <w:trPr>
          <w:trHeight w:val="461"/>
        </w:trPr>
        <w:tc>
          <w:tcPr>
            <w:tcW w:w="284" w:type="dxa"/>
            <w:shd w:val="clear" w:color="auto" w:fill="C4E4E8"/>
          </w:tcPr>
          <w:p w:rsidR="001B0607" w:rsidRPr="0049667D" w:rsidRDefault="001B0607" w:rsidP="00F94F4A">
            <w:pPr>
              <w:autoSpaceDE w:val="0"/>
              <w:autoSpaceDN w:val="0"/>
              <w:adjustRightInd w:val="0"/>
              <w:ind w:left="-748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1B0607" w:rsidRPr="0049667D" w:rsidRDefault="001B0607" w:rsidP="001B06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4" w:type="dxa"/>
            <w:shd w:val="clear" w:color="auto" w:fill="C4E4E8"/>
          </w:tcPr>
          <w:p w:rsidR="001B0607" w:rsidRPr="0049667D" w:rsidRDefault="001B060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B0607" w:rsidRPr="0049667D" w:rsidRDefault="001B0607" w:rsidP="003734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283" w:type="dxa"/>
            <w:shd w:val="clear" w:color="auto" w:fill="C4E4E8"/>
          </w:tcPr>
          <w:p w:rsidR="001B0607" w:rsidRPr="0049667D" w:rsidRDefault="001B060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FC57D6" w:rsidRPr="00FF6909" w:rsidTr="00823EFB">
        <w:trPr>
          <w:trHeight w:val="3078"/>
        </w:trPr>
        <w:tc>
          <w:tcPr>
            <w:tcW w:w="284" w:type="dxa"/>
            <w:vMerge w:val="restart"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a male d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minated soc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ety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 xml:space="preserve">meɪl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ˈdɒməneɪtɪd 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səˈsaɪəti/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 </w:t>
            </w:r>
          </w:p>
          <w:p w:rsidR="00FC57D6" w:rsidRPr="003969AA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all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ance </w:t>
            </w:r>
            <w:r w:rsidRPr="003969AA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3969AA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əˈlaɪəns</w:t>
            </w:r>
            <w:r w:rsidRPr="003969AA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Arm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da</w:t>
            </w:r>
          </w:p>
          <w:p w:rsidR="00FC57D6" w:rsidRPr="005D02A6" w:rsidRDefault="00FC57D6" w:rsidP="003969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color w:val="00B050"/>
                <w:lang w:val="en-GB"/>
              </w:rPr>
              <w:t xml:space="preserve"> 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b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a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stard</w:t>
            </w:r>
          </w:p>
          <w:p w:rsidR="00FC57D6" w:rsidRPr="003969AA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Br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tish m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narchy </w:t>
            </w:r>
            <w:r w:rsidRPr="003969AA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3969AA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ˈmɒnəki/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C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tholic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ch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ldhood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ˈtʃaɪldhʊd/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Church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tʃɜːtʃ/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of 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ngland</w:t>
            </w:r>
          </w:p>
          <w:p w:rsidR="00FC57D6" w:rsidRPr="003969AA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coron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tion </w:t>
            </w:r>
            <w:r w:rsidRPr="003969AA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3969AA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ˌkɒrəˈneɪʃ</w:t>
            </w:r>
            <w:r w:rsidRPr="003969AA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</w:t>
            </w:r>
            <w:r w:rsidRPr="003969AA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n/</w:t>
            </w:r>
          </w:p>
          <w:p w:rsidR="00FC57D6" w:rsidRPr="005D02A6" w:rsidRDefault="00FC57D6" w:rsidP="003969AA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court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c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ou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rtier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ˈkɔːtɪə/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crown 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d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y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nasty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ˈdɪnəsti/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f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reign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 xml:space="preserve">ˈfɒrɪn/ 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politics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G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lden Age = Elizab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than</w:t>
            </w:r>
            <w:r w:rsidRPr="005D02A6">
              <w:rPr>
                <w:rStyle w:val="apple-converted-space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> 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ɪˌlɪzəˈbiː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θ</w:t>
            </w:r>
            <w:r w:rsidRPr="005D02A6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n/</w:t>
            </w:r>
          </w:p>
          <w:p w:rsidR="00FC57D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Age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Head of the Church</w:t>
            </w:r>
          </w:p>
          <w:p w:rsidR="00FC57D6" w:rsidRPr="003969AA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heir 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  <w:t>eə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 xml:space="preserve">/ </w:t>
            </w:r>
            <w:r w:rsidRPr="005D02A6">
              <w:rPr>
                <w:rFonts w:asciiTheme="minorHAnsi" w:hAnsiTheme="minorHAnsi" w:cstheme="minorHAnsi"/>
                <w:lang w:val="en-GB"/>
              </w:rPr>
              <w:t>/ h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ei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ress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/ˈeərəs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5D02A6" w:rsidRDefault="00FC57D6" w:rsidP="003969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k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i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ngdom = realm </w:t>
            </w:r>
            <w:r w:rsidRPr="005D02A6">
              <w:rPr>
                <w:rFonts w:asciiTheme="minorHAnsi" w:eastAsia="Calibri" w:hAnsiTheme="minorHAnsi" w:cstheme="minorHAnsi"/>
                <w:color w:val="FF0000"/>
                <w:lang w:val="en-GB"/>
              </w:rPr>
              <w:t>/realm/</w:t>
            </w:r>
          </w:p>
          <w:p w:rsidR="00FC57D6" w:rsidRPr="005D02A6" w:rsidRDefault="00FC57D6" w:rsidP="003969AA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•</w:t>
            </w:r>
            <w:r w:rsidRPr="005D02A6">
              <w:rPr>
                <w:rFonts w:asciiTheme="minorHAnsi" w:hAnsiTheme="minorHAnsi" w:cstheme="minorHAnsi"/>
                <w:color w:val="00B050"/>
                <w:sz w:val="24"/>
                <w:szCs w:val="24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</w:t>
            </w:r>
            <w:r w:rsidRPr="005D02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ea</w:t>
            </w:r>
            <w:r w:rsidRPr="005D02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der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l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neage</w:t>
            </w:r>
            <w:r w:rsidRPr="005D02A6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ˈlɪniɪdʒ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 xml:space="preserve">/ </w:t>
            </w:r>
            <w:r w:rsidRPr="005D02A6">
              <w:rPr>
                <w:rStyle w:val="neutral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 xml:space="preserve">= </w:t>
            </w:r>
            <w:r w:rsidRPr="005D02A6">
              <w:rPr>
                <w:rStyle w:val="neutral"/>
                <w:rFonts w:asciiTheme="minorHAnsi" w:hAnsiTheme="minorHAnsi" w:cstheme="minorHAnsi"/>
                <w:b/>
                <w:color w:val="000000"/>
                <w:bdr w:val="none" w:sz="0" w:space="0" w:color="auto" w:frame="1"/>
                <w:lang w:val="en-US"/>
              </w:rPr>
              <w:t>a</w:t>
            </w:r>
            <w:r w:rsidRPr="005D02A6">
              <w:rPr>
                <w:rStyle w:val="neutral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>ncestry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m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o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narch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ˈmɒnək/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n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lang w:val="en-GB"/>
              </w:rPr>
              <w:t>bles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p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lang w:val="en-GB"/>
              </w:rPr>
              <w:t>wer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Pr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testant</w:t>
            </w:r>
          </w:p>
          <w:p w:rsidR="00FC57D6" w:rsidRPr="005D02A6" w:rsidRDefault="00FC57D6" w:rsidP="003969AA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•</w:t>
            </w:r>
            <w:r w:rsidRPr="005D02A6">
              <w:rPr>
                <w:rFonts w:asciiTheme="minorHAnsi" w:hAnsiTheme="minorHAnsi" w:cstheme="minorHAnsi"/>
                <w:color w:val="00B050"/>
                <w:sz w:val="24"/>
                <w:szCs w:val="24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reign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role m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del 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r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yal m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tches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r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yalty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succ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lang w:val="en-GB"/>
              </w:rPr>
              <w:t>ssion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lang w:val="en-GB"/>
              </w:rPr>
              <w:t>s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ui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tor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/ˈsuːtə/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the Ren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ssance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throne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/θrəʊn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T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wer of London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T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u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dor</w:t>
            </w:r>
          </w:p>
          <w:p w:rsidR="00FC57D6" w:rsidRPr="005D02A6" w:rsidRDefault="00FC57D6" w:rsidP="003969AA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• V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rgin Queen</w:t>
            </w:r>
          </w:p>
          <w:p w:rsidR="00FC57D6" w:rsidRPr="005D02A6" w:rsidRDefault="00FC57D6" w:rsidP="003969A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W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rrior Queen</w:t>
            </w:r>
          </w:p>
          <w:p w:rsidR="00FC57D6" w:rsidRPr="001B0607" w:rsidRDefault="00FC57D6" w:rsidP="001B0607">
            <w:pPr>
              <w:pStyle w:val="Sansinterlig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shd w:val="clear" w:color="auto" w:fill="C4E4E8"/>
          </w:tcPr>
          <w:p w:rsidR="00FC57D6" w:rsidRPr="0012295E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asc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e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nd to the throne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/θrəʊn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be cr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o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wned </w:t>
            </w:r>
            <w:r w:rsidRPr="005D02A6">
              <w:rPr>
                <w:rFonts w:asciiTheme="minorHAnsi" w:eastAsia="Calibr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  <w:t>kraʊnd/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be m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rried to one’s c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ou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ntry</w:t>
            </w:r>
          </w:p>
          <w:p w:rsidR="00FC57D6" w:rsidRPr="00B54579" w:rsidRDefault="00FC57D6" w:rsidP="00B54579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be raised </w:t>
            </w:r>
            <w:r w:rsidRPr="00B54579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B54579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reɪzd</w:t>
            </w:r>
            <w:r w:rsidRPr="00B54579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 xml:space="preserve">/ 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by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beh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d</w:t>
            </w:r>
          </w:p>
          <w:p w:rsidR="00FC57D6" w:rsidRPr="005D02A6" w:rsidRDefault="00FC57D6" w:rsidP="00B5457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betr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ay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def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 one’s 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nemy</w:t>
            </w:r>
          </w:p>
          <w:p w:rsidR="00FC57D6" w:rsidRPr="00B54579" w:rsidRDefault="00FC57D6" w:rsidP="00B54579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face </w:t>
            </w:r>
            <w:r w:rsidRPr="00B54579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B54579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feɪs</w:t>
            </w:r>
            <w:r w:rsidRPr="00B54579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 xml:space="preserve">/ 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adv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rsity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give a speech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grow up in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impr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son</w:t>
            </w:r>
          </w:p>
          <w:p w:rsidR="00FC57D6" w:rsidRPr="005D02A6" w:rsidRDefault="00FC57D6" w:rsidP="00B5457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 inh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e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rit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insp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re 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make d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fficult dec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sions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rder sb’s exec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u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tion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plot ag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ai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nst sb</w:t>
            </w:r>
          </w:p>
          <w:p w:rsidR="00FC57D6" w:rsidRPr="005D02A6" w:rsidRDefault="00FC57D6" w:rsidP="00B5457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eastAsia="Calibri" w:hAnsiTheme="minorHAnsi" w:cstheme="minorHAnsi"/>
                <w:color w:val="00B050"/>
                <w:lang w:val="en-GB"/>
              </w:rPr>
              <w:t xml:space="preserve"> 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rem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ai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n unm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a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 xml:space="preserve">rried 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rule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/ruːl/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5D02A6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lang w:val="en-GB"/>
              </w:rPr>
              <w:t>succ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ee</w:t>
            </w:r>
            <w:r w:rsidRPr="005D02A6">
              <w:rPr>
                <w:rFonts w:asciiTheme="minorHAnsi" w:hAnsiTheme="minorHAnsi" w:cstheme="minorHAnsi"/>
                <w:lang w:val="en-GB"/>
              </w:rPr>
              <w:t>d</w:t>
            </w:r>
            <w:r w:rsidRPr="005D02A6">
              <w:rPr>
                <w:rFonts w:asciiTheme="minorHAnsi" w:hAnsiTheme="minorHAnsi" w:cstheme="minorHAnsi"/>
                <w:color w:val="000000"/>
                <w:bdr w:val="none" w:sz="0" w:space="0" w:color="auto" w:frame="1"/>
                <w:lang w:val="en-GB"/>
              </w:rPr>
              <w:t> 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/səkˈsiːd/</w:t>
            </w:r>
          </w:p>
          <w:p w:rsidR="00FC57D6" w:rsidRPr="00B54579" w:rsidRDefault="00FC57D6" w:rsidP="00B54579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v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nquish </w:t>
            </w:r>
            <w:r w:rsidRPr="00B54579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B54579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ˈvæŋkwɪʃ</w:t>
            </w:r>
            <w:r w:rsidRPr="00B54579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:rsidR="00FC57D6" w:rsidRPr="005D02A6" w:rsidRDefault="00FC57D6" w:rsidP="00B54579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wage war 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 xml:space="preserve">/weɪdʒ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wɔː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B54579" w:rsidRDefault="00FC57D6" w:rsidP="00FC57D6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win a b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ttle </w:t>
            </w:r>
            <w:r w:rsidRPr="005D02A6">
              <w:rPr>
                <w:rFonts w:asciiTheme="minorHAnsi" w:hAnsiTheme="minorHAnsi" w:cstheme="minorHAnsi"/>
                <w:color w:val="222222"/>
                <w:shd w:val="clear" w:color="auto" w:fill="FFFFFF"/>
                <w:lang w:val="en-US"/>
              </w:rPr>
              <w:t xml:space="preserve">≠ 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lose a b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ttle</w:t>
            </w:r>
          </w:p>
        </w:tc>
        <w:tc>
          <w:tcPr>
            <w:tcW w:w="283" w:type="dxa"/>
            <w:vMerge w:val="restart"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FC57D6" w:rsidRPr="00FF6909" w:rsidTr="00FC57D6">
        <w:trPr>
          <w:trHeight w:val="135"/>
        </w:trPr>
        <w:tc>
          <w:tcPr>
            <w:tcW w:w="284" w:type="dxa"/>
            <w:vMerge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528" w:type="dxa"/>
            <w:gridSpan w:val="3"/>
            <w:shd w:val="clear" w:color="auto" w:fill="C4E4E8"/>
          </w:tcPr>
          <w:p w:rsidR="00FC57D6" w:rsidRPr="00796AC0" w:rsidRDefault="00FC57D6" w:rsidP="0012295E">
            <w:pPr>
              <w:pStyle w:val="Sansinterligne"/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shd w:val="clear" w:color="auto" w:fill="C4E4E8"/>
          </w:tcPr>
          <w:p w:rsidR="00FC57D6" w:rsidRPr="0012295E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C4E4E8"/>
          </w:tcPr>
          <w:p w:rsidR="00FC57D6" w:rsidRPr="009050A7" w:rsidRDefault="00FC57D6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FC57D6" w:rsidRPr="0049667D" w:rsidTr="00823EFB">
        <w:trPr>
          <w:trHeight w:val="488"/>
        </w:trPr>
        <w:tc>
          <w:tcPr>
            <w:tcW w:w="284" w:type="dxa"/>
            <w:vMerge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9072" w:type="dxa"/>
            <w:gridSpan w:val="6"/>
            <w:shd w:val="clear" w:color="auto" w:fill="FFFFFF" w:themeFill="background1"/>
          </w:tcPr>
          <w:p w:rsidR="00FC57D6" w:rsidRPr="009050A7" w:rsidRDefault="00FC57D6" w:rsidP="00FC57D6">
            <w:pPr>
              <w:autoSpaceDE w:val="0"/>
              <w:autoSpaceDN w:val="0"/>
              <w:adjustRightInd w:val="0"/>
              <w:jc w:val="center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</w:rPr>
              <w:t>Adjectives</w:t>
            </w:r>
          </w:p>
        </w:tc>
        <w:tc>
          <w:tcPr>
            <w:tcW w:w="283" w:type="dxa"/>
            <w:vMerge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FC57D6" w:rsidRPr="008F157C" w:rsidTr="00823EFB">
        <w:trPr>
          <w:trHeight w:val="2053"/>
        </w:trPr>
        <w:tc>
          <w:tcPr>
            <w:tcW w:w="284" w:type="dxa"/>
            <w:vMerge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bookmarkStart w:id="0" w:name="_GoBack" w:colFirst="3" w:colLast="3"/>
          </w:p>
        </w:tc>
        <w:tc>
          <w:tcPr>
            <w:tcW w:w="3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57D6" w:rsidRPr="008F157C" w:rsidRDefault="00FC57D6" w:rsidP="008F157C">
            <w:pPr>
              <w:rPr>
                <w:rFonts w:asciiTheme="minorHAnsi" w:hAnsiTheme="minorHAnsi" w:cstheme="minorHAnsi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br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a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ve </w:t>
            </w:r>
            <w:r w:rsidRPr="008F157C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8F157C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breɪv</w:t>
            </w:r>
            <w:r w:rsidRPr="008F157C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:rsidR="00FC57D6" w:rsidRPr="005D02A6" w:rsidRDefault="00FC57D6" w:rsidP="008F157C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cl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lang w:val="en-GB"/>
              </w:rPr>
              <w:t>ver</w:t>
            </w:r>
          </w:p>
          <w:p w:rsidR="00FC57D6" w:rsidRPr="005D02A6" w:rsidRDefault="00FC57D6" w:rsidP="008F157C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f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ei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sty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ˈfaɪsti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</w:p>
          <w:p w:rsidR="00FC57D6" w:rsidRPr="005D02A6" w:rsidRDefault="00FC57D6" w:rsidP="008F157C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fierce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fɪəs/</w:t>
            </w:r>
          </w:p>
          <w:p w:rsidR="00FC57D6" w:rsidRPr="005D02A6" w:rsidRDefault="00FC57D6" w:rsidP="008F157C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g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ui</w:t>
            </w:r>
            <w:r w:rsidRPr="005D02A6">
              <w:rPr>
                <w:rFonts w:asciiTheme="minorHAnsi" w:hAnsiTheme="minorHAnsi" w:cstheme="minorHAnsi"/>
                <w:lang w:val="en-GB"/>
              </w:rPr>
              <w:t xml:space="preserve">lty 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ˈɡɪlti</w:t>
            </w:r>
            <w:r w:rsidRPr="005D02A6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</w:t>
            </w:r>
            <w:r w:rsidRPr="005D02A6">
              <w:rPr>
                <w:rStyle w:val="apple-converted-space"/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  <w:t> </w:t>
            </w:r>
            <w:r w:rsidRPr="005D02A6">
              <w:rPr>
                <w:rFonts w:asciiTheme="minorHAnsi" w:hAnsiTheme="minorHAnsi" w:cstheme="minorHAnsi"/>
                <w:lang w:val="en-GB"/>
              </w:rPr>
              <w:tab/>
            </w:r>
          </w:p>
          <w:p w:rsidR="00FC57D6" w:rsidRPr="005D02A6" w:rsidRDefault="00FC57D6" w:rsidP="008F157C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her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ditary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D6" w:rsidRDefault="00FC57D6" w:rsidP="008F157C">
            <w:pPr>
              <w:rPr>
                <w:rStyle w:val="pron"/>
                <w:rFonts w:asciiTheme="minorHAnsi" w:hAnsiTheme="minorHAnsi" w:cstheme="minorHAnsi"/>
                <w:color w:val="FF0000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>• indep</w:t>
            </w:r>
            <w:r w:rsidRPr="005D02A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ndent 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ˌɪndəˈpendənt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B54579" w:rsidRDefault="00FC57D6" w:rsidP="008F157C">
            <w:pPr>
              <w:rPr>
                <w:rStyle w:val="lev"/>
                <w:b w:val="0"/>
                <w:bCs w:val="0"/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lang w:val="en-GB"/>
              </w:rPr>
              <w:t>nnocent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ˈɪnəs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lang w:val="en-GB"/>
              </w:rPr>
              <w:t>ə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nt</w:t>
            </w:r>
            <w:r w:rsidRPr="005D02A6">
              <w:rPr>
                <w:rStyle w:val="pron"/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5D02A6" w:rsidRDefault="00FC57D6" w:rsidP="00B54579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man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lang w:val="en-GB"/>
              </w:rPr>
              <w:t>pulative</w:t>
            </w:r>
          </w:p>
          <w:p w:rsidR="00FC57D6" w:rsidRPr="005D02A6" w:rsidRDefault="00FC57D6" w:rsidP="00B54579">
            <w:pPr>
              <w:rPr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p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o</w:t>
            </w:r>
            <w:r w:rsidRPr="005D02A6">
              <w:rPr>
                <w:rFonts w:asciiTheme="minorHAnsi" w:hAnsiTheme="minorHAnsi" w:cstheme="minorHAnsi"/>
                <w:lang w:val="en-GB"/>
              </w:rPr>
              <w:t>werful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Style w:val="transcribedword"/>
                <w:rFonts w:ascii="Helvetica" w:hAnsi="Helvetica"/>
                <w:color w:val="FF0000"/>
                <w:sz w:val="23"/>
                <w:szCs w:val="23"/>
                <w:lang w:val="en-US"/>
              </w:rPr>
              <w:t>ˈpaʊəfʊl/</w:t>
            </w:r>
            <w:r w:rsidRPr="005D02A6">
              <w:rPr>
                <w:rStyle w:val="apple-converted-space"/>
                <w:rFonts w:ascii="Helvetica" w:hAnsi="Helvetica"/>
                <w:b/>
                <w:bCs/>
                <w:color w:val="FF0000"/>
                <w:sz w:val="23"/>
                <w:szCs w:val="23"/>
                <w:lang w:val="en-US"/>
              </w:rPr>
              <w:t> </w:t>
            </w:r>
          </w:p>
          <w:p w:rsidR="00FC57D6" w:rsidRPr="005D02A6" w:rsidRDefault="00FC57D6" w:rsidP="00B54579">
            <w:pPr>
              <w:rPr>
                <w:lang w:val="en-US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proud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Fonts w:ascii="Helvetica" w:hAnsi="Helvetica"/>
                <w:color w:val="FF0000"/>
                <w:sz w:val="23"/>
                <w:szCs w:val="23"/>
                <w:shd w:val="clear" w:color="auto" w:fill="FFFFFF"/>
                <w:lang w:val="en-US"/>
              </w:rPr>
              <w:t>praʊd/</w:t>
            </w: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57D6" w:rsidRPr="005D02A6" w:rsidRDefault="00FC57D6" w:rsidP="00B54579">
            <w:pPr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revol</w:t>
            </w:r>
            <w:r w:rsidRPr="005D02A6">
              <w:rPr>
                <w:rFonts w:asciiTheme="minorHAnsi" w:eastAsia="Calibri" w:hAnsiTheme="minorHAnsi" w:cstheme="minorHAnsi"/>
                <w:b/>
                <w:lang w:val="en-GB"/>
              </w:rPr>
              <w:t>u</w:t>
            </w:r>
            <w:r w:rsidRPr="005D02A6">
              <w:rPr>
                <w:rFonts w:asciiTheme="minorHAnsi" w:eastAsia="Calibri" w:hAnsiTheme="minorHAnsi" w:cstheme="minorHAnsi"/>
                <w:lang w:val="en-GB"/>
              </w:rPr>
              <w:t>tionary</w:t>
            </w:r>
            <w:r w:rsidRPr="005D02A6">
              <w:rPr>
                <w:rFonts w:asciiTheme="minorHAnsi" w:eastAsia="Calibri" w:hAnsiTheme="minorHAnsi" w:cstheme="minorHAnsi"/>
                <w:color w:val="FF0000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GB"/>
              </w:rPr>
              <w:t>/ˌrevəˈluːʃənəri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57D6" w:rsidRPr="005D02A6" w:rsidRDefault="00FC57D6" w:rsidP="00B54579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strong</w:t>
            </w:r>
          </w:p>
          <w:p w:rsidR="00FC57D6" w:rsidRPr="005D02A6" w:rsidRDefault="00FC57D6" w:rsidP="00B54579">
            <w:pPr>
              <w:shd w:val="clear" w:color="auto" w:fill="FFFFFF"/>
              <w:rPr>
                <w:rFonts w:asciiTheme="minorHAnsi" w:hAnsiTheme="minorHAnsi" w:cstheme="minorHAnsi"/>
                <w:lang w:val="en-GB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susp</w:t>
            </w:r>
            <w:r w:rsidRPr="005D02A6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5D02A6">
              <w:rPr>
                <w:rFonts w:asciiTheme="minorHAnsi" w:hAnsiTheme="minorHAnsi" w:cstheme="minorHAnsi"/>
                <w:lang w:val="en-GB"/>
              </w:rPr>
              <w:t>cious</w:t>
            </w:r>
          </w:p>
          <w:p w:rsidR="00FC57D6" w:rsidRPr="00FC57D6" w:rsidRDefault="00FC57D6" w:rsidP="00FC57D6">
            <w:pPr>
              <w:rPr>
                <w:rStyle w:val="lev"/>
                <w:b w:val="0"/>
                <w:bCs w:val="0"/>
              </w:rPr>
            </w:pPr>
            <w:r w:rsidRPr="005D02A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5D02A6">
              <w:rPr>
                <w:rFonts w:asciiTheme="minorHAnsi" w:hAnsiTheme="minorHAnsi" w:cstheme="minorHAnsi"/>
                <w:lang w:val="en-GB"/>
              </w:rPr>
              <w:t>wise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D02A6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5D02A6">
              <w:rPr>
                <w:rFonts w:ascii="Helvetica" w:hAnsi="Helvetica"/>
                <w:color w:val="FF0000"/>
                <w:sz w:val="23"/>
                <w:szCs w:val="23"/>
                <w:shd w:val="clear" w:color="auto" w:fill="FFFFFF"/>
              </w:rPr>
              <w:t>waɪz/</w:t>
            </w:r>
          </w:p>
        </w:tc>
        <w:tc>
          <w:tcPr>
            <w:tcW w:w="283" w:type="dxa"/>
            <w:vMerge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bookmarkEnd w:id="0"/>
      <w:tr w:rsidR="00FC57D6" w:rsidRPr="008F157C" w:rsidTr="003E4687">
        <w:trPr>
          <w:trHeight w:val="418"/>
        </w:trPr>
        <w:tc>
          <w:tcPr>
            <w:tcW w:w="284" w:type="dxa"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9072" w:type="dxa"/>
            <w:gridSpan w:val="6"/>
            <w:shd w:val="clear" w:color="auto" w:fill="C4E4E8"/>
          </w:tcPr>
          <w:p w:rsidR="00FC57D6" w:rsidRPr="009050A7" w:rsidRDefault="00FC57D6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shd w:val="clear" w:color="auto" w:fill="C4E4E8"/>
          </w:tcPr>
          <w:p w:rsidR="00FC57D6" w:rsidRPr="0049667D" w:rsidRDefault="00FC57D6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</w:tbl>
    <w:p w:rsidR="001B0607" w:rsidRPr="00BE7A42" w:rsidRDefault="001B0607" w:rsidP="007C63B0">
      <w:pPr>
        <w:rPr>
          <w:lang w:val="en-US"/>
        </w:rPr>
      </w:pPr>
    </w:p>
    <w:sectPr w:rsidR="001B0607" w:rsidRPr="00BE7A42" w:rsidSect="003A741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71" w:rsidRDefault="004D3A71" w:rsidP="00E350B7">
      <w:r>
        <w:separator/>
      </w:r>
    </w:p>
  </w:endnote>
  <w:endnote w:type="continuationSeparator" w:id="0">
    <w:p w:rsidR="004D3A71" w:rsidRDefault="004D3A71" w:rsidP="00E3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B7" w:rsidRPr="00E350B7" w:rsidRDefault="00E350B7" w:rsidP="00E350B7">
    <w:pPr>
      <w:autoSpaceDE w:val="0"/>
      <w:autoSpaceDN w:val="0"/>
      <w:adjustRightInd w:val="0"/>
      <w:rPr>
        <w:rFonts w:eastAsiaTheme="minorHAnsi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71" w:rsidRDefault="004D3A71" w:rsidP="00E350B7">
      <w:r>
        <w:separator/>
      </w:r>
    </w:p>
  </w:footnote>
  <w:footnote w:type="continuationSeparator" w:id="0">
    <w:p w:rsidR="004D3A71" w:rsidRDefault="004D3A71" w:rsidP="00E3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DE"/>
    <w:rsid w:val="00036AE0"/>
    <w:rsid w:val="00093179"/>
    <w:rsid w:val="0012295E"/>
    <w:rsid w:val="00160EDD"/>
    <w:rsid w:val="00173AC3"/>
    <w:rsid w:val="001B0607"/>
    <w:rsid w:val="001D430D"/>
    <w:rsid w:val="00245A98"/>
    <w:rsid w:val="00263BC4"/>
    <w:rsid w:val="00280ABE"/>
    <w:rsid w:val="00280B43"/>
    <w:rsid w:val="002828A7"/>
    <w:rsid w:val="002D3DF2"/>
    <w:rsid w:val="0031380E"/>
    <w:rsid w:val="003653F9"/>
    <w:rsid w:val="003734E5"/>
    <w:rsid w:val="003969AA"/>
    <w:rsid w:val="003A2D23"/>
    <w:rsid w:val="003A741F"/>
    <w:rsid w:val="00461CFF"/>
    <w:rsid w:val="004D3A71"/>
    <w:rsid w:val="004F422D"/>
    <w:rsid w:val="00500EE8"/>
    <w:rsid w:val="005041C6"/>
    <w:rsid w:val="00543519"/>
    <w:rsid w:val="00553DC9"/>
    <w:rsid w:val="005808C4"/>
    <w:rsid w:val="00591F12"/>
    <w:rsid w:val="005978F9"/>
    <w:rsid w:val="005B009B"/>
    <w:rsid w:val="005D02A6"/>
    <w:rsid w:val="0068442E"/>
    <w:rsid w:val="006A2FEF"/>
    <w:rsid w:val="006C6C12"/>
    <w:rsid w:val="006E0D0B"/>
    <w:rsid w:val="006F4D50"/>
    <w:rsid w:val="0072290C"/>
    <w:rsid w:val="007262A4"/>
    <w:rsid w:val="00796AC0"/>
    <w:rsid w:val="007C48CD"/>
    <w:rsid w:val="007C63B0"/>
    <w:rsid w:val="007D31D3"/>
    <w:rsid w:val="007D6B26"/>
    <w:rsid w:val="00817868"/>
    <w:rsid w:val="00823EFB"/>
    <w:rsid w:val="008F157C"/>
    <w:rsid w:val="00904C81"/>
    <w:rsid w:val="009050A7"/>
    <w:rsid w:val="00927E42"/>
    <w:rsid w:val="00930302"/>
    <w:rsid w:val="00936E82"/>
    <w:rsid w:val="009568A6"/>
    <w:rsid w:val="00966E74"/>
    <w:rsid w:val="0098041E"/>
    <w:rsid w:val="00A028F3"/>
    <w:rsid w:val="00A30AFA"/>
    <w:rsid w:val="00A67147"/>
    <w:rsid w:val="00A97801"/>
    <w:rsid w:val="00B0095D"/>
    <w:rsid w:val="00B1075C"/>
    <w:rsid w:val="00B108DE"/>
    <w:rsid w:val="00B54579"/>
    <w:rsid w:val="00B6310E"/>
    <w:rsid w:val="00B76FFE"/>
    <w:rsid w:val="00B86B07"/>
    <w:rsid w:val="00BE7A42"/>
    <w:rsid w:val="00BF35C8"/>
    <w:rsid w:val="00C67E51"/>
    <w:rsid w:val="00C81F02"/>
    <w:rsid w:val="00CA3D9D"/>
    <w:rsid w:val="00CF5701"/>
    <w:rsid w:val="00D01404"/>
    <w:rsid w:val="00D337A3"/>
    <w:rsid w:val="00D576D5"/>
    <w:rsid w:val="00DB0AE4"/>
    <w:rsid w:val="00DC0308"/>
    <w:rsid w:val="00E00154"/>
    <w:rsid w:val="00E350B7"/>
    <w:rsid w:val="00EB0E9C"/>
    <w:rsid w:val="00F6393F"/>
    <w:rsid w:val="00F94F4A"/>
    <w:rsid w:val="00FC57D6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E325-5F81-8A46-A926-3D4BA7A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90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1CFF"/>
    <w:rPr>
      <w:rFonts w:ascii="Calibri" w:eastAsia="Calibri" w:hAnsi="Calibri" w:cs="Times New Roman"/>
      <w:sz w:val="22"/>
      <w:szCs w:val="22"/>
      <w:lang w:val="en-US"/>
    </w:rPr>
  </w:style>
  <w:style w:type="character" w:styleId="lev">
    <w:name w:val="Strong"/>
    <w:uiPriority w:val="22"/>
    <w:qFormat/>
    <w:rsid w:val="00461CFF"/>
    <w:rPr>
      <w:b/>
      <w:bCs/>
    </w:rPr>
  </w:style>
  <w:style w:type="character" w:customStyle="1" w:styleId="pronwr">
    <w:name w:val="pronwr"/>
    <w:rsid w:val="00461CFF"/>
  </w:style>
  <w:style w:type="character" w:customStyle="1" w:styleId="neutral">
    <w:name w:val="neutral"/>
    <w:rsid w:val="00461CFF"/>
  </w:style>
  <w:style w:type="character" w:customStyle="1" w:styleId="pron">
    <w:name w:val="pron"/>
    <w:rsid w:val="00461CFF"/>
  </w:style>
  <w:style w:type="character" w:styleId="Marquedecommentaire">
    <w:name w:val="annotation reference"/>
    <w:basedOn w:val="Policepardfaut"/>
    <w:uiPriority w:val="99"/>
    <w:semiHidden/>
    <w:unhideWhenUsed/>
    <w:rsid w:val="006F4D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D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D5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D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D5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D5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D50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543519"/>
  </w:style>
  <w:style w:type="character" w:customStyle="1" w:styleId="i">
    <w:name w:val="i"/>
    <w:basedOn w:val="Policepardfaut"/>
    <w:rsid w:val="00543519"/>
  </w:style>
  <w:style w:type="table" w:styleId="Grilledutableau">
    <w:name w:val="Table Grid"/>
    <w:basedOn w:val="TableauNormal"/>
    <w:uiPriority w:val="39"/>
    <w:rsid w:val="00E0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bedword">
    <w:name w:val="transcribed_word"/>
    <w:basedOn w:val="Policepardfaut"/>
    <w:rsid w:val="00FF6909"/>
  </w:style>
  <w:style w:type="paragraph" w:styleId="En-tte">
    <w:name w:val="header"/>
    <w:basedOn w:val="Normal"/>
    <w:link w:val="En-tteCar"/>
    <w:uiPriority w:val="99"/>
    <w:unhideWhenUsed/>
    <w:rsid w:val="00E350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0B7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50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0B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89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</dc:creator>
  <cp:keywords/>
  <dc:description/>
  <cp:lastModifiedBy>isabelle breton</cp:lastModifiedBy>
  <cp:revision>20</cp:revision>
  <dcterms:created xsi:type="dcterms:W3CDTF">2020-05-06T15:12:00Z</dcterms:created>
  <dcterms:modified xsi:type="dcterms:W3CDTF">2020-05-07T20:24:00Z</dcterms:modified>
</cp:coreProperties>
</file>